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765B" w14:textId="77777777" w:rsidR="004B4F31" w:rsidRDefault="004B4F31"/>
    <w:tbl>
      <w:tblPr>
        <w:tblpPr w:leftFromText="141" w:rightFromText="141" w:vertAnchor="text" w:horzAnchor="margin" w:tblpXSpec="center" w:tblpY="-637"/>
        <w:tblW w:w="573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73"/>
        <w:gridCol w:w="698"/>
        <w:gridCol w:w="1837"/>
        <w:gridCol w:w="2794"/>
        <w:gridCol w:w="419"/>
        <w:gridCol w:w="2178"/>
        <w:gridCol w:w="2004"/>
        <w:gridCol w:w="242"/>
        <w:gridCol w:w="364"/>
      </w:tblGrid>
      <w:tr w:rsidR="004B4F31" w:rsidRPr="00B50AD7" w14:paraId="22B69DD8" w14:textId="77777777" w:rsidTr="004B4F31">
        <w:trPr>
          <w:trHeight w:val="299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A34B5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bookmarkStart w:id="0" w:name="_Hlk97215762"/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8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85E4FC" w14:textId="4AF9E64E" w:rsidR="004B4F31" w:rsidRPr="004B4F31" w:rsidRDefault="004B4F31" w:rsidP="004B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B4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ALLEGATO </w:t>
            </w:r>
            <w:r w:rsidR="004E2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</w:t>
            </w:r>
            <w:r w:rsidRPr="004B4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– REPORT </w:t>
            </w:r>
            <w:r w:rsidR="004E2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CONCLUSIVO</w:t>
            </w:r>
          </w:p>
          <w:p w14:paraId="36F4F845" w14:textId="28AE5810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E533D9" w14:textId="11B711BC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3024B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BD7D5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3BF05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42F4E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7B35A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872BC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4B4F31" w:rsidRPr="00B50AD7" w14:paraId="1C6E83CF" w14:textId="77777777" w:rsidTr="004E26C0">
        <w:trPr>
          <w:trHeight w:val="578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78CCB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270F887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 xml:space="preserve">Nome Amministrazione 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2FB1009" w14:textId="77777777" w:rsidR="004B4F31" w:rsidRPr="009B09F1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30910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F8998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4B4F31" w:rsidRPr="00B50AD7" w14:paraId="7E802D07" w14:textId="77777777" w:rsidTr="004E26C0">
        <w:trPr>
          <w:trHeight w:val="578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34BC7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1D3EF83F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 xml:space="preserve">Nome Referente 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3C65265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3A770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B36C0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4B4F31" w:rsidRPr="00B50AD7" w14:paraId="6BA42540" w14:textId="77777777" w:rsidTr="004E26C0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66436C5C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43A0F969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Missione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18D11E1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6BF3AB52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E0046AC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4B4F31" w:rsidRPr="00B50AD7" w14:paraId="7D6FA7E3" w14:textId="77777777" w:rsidTr="004E26C0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335F054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17518588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Componente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D7C8308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CBB8E78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2554CC9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4B4F31" w:rsidRPr="00B50AD7" w14:paraId="361ACCBF" w14:textId="77777777" w:rsidTr="004E26C0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3F88ACBF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57E9D5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Misura/sub-misura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CB29766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70A2F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E76A7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4B4F31" w:rsidRPr="00B50AD7" w14:paraId="1A29E04A" w14:textId="77777777" w:rsidTr="004E26C0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D2D7A54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14BAB22C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Riforma o investimento/ sub-investimento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520AAA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B6FFCF1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477394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4B4F31" w:rsidRPr="00B50AD7" w14:paraId="036E49D7" w14:textId="77777777" w:rsidTr="004E26C0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38E4375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13BED1C6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Titolo intervento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A824C7C" w14:textId="77777777" w:rsidR="004B4F31" w:rsidRPr="00D332CC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CE354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9BC6C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4B4F31" w:rsidRPr="00B50AD7" w14:paraId="5F6F2FEE" w14:textId="77777777" w:rsidTr="004E26C0">
        <w:trPr>
          <w:trHeight w:val="336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39135EF9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610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372F5431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Modalità di attuazione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DBDBE8F" w14:textId="77777777" w:rsidR="004B4F31" w:rsidRPr="00D332CC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332CC">
              <w:rPr>
                <w:rFonts w:ascii="Garamond" w:eastAsia="Times New Roman" w:hAnsi="Garamond" w:cstheme="minorHAnsi"/>
                <w:lang w:eastAsia="it-IT"/>
              </w:rPr>
              <w:t>□ Regia</w:t>
            </w: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4436DC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F977A1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4B4F31" w:rsidRPr="00B50AD7" w14:paraId="5FD17253" w14:textId="77777777" w:rsidTr="004E26C0">
        <w:trPr>
          <w:trHeight w:val="445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478EB280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610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4862A7B3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BC857A5" w14:textId="77777777" w:rsidR="004B4F31" w:rsidRPr="00D332CC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332CC">
              <w:rPr>
                <w:rFonts w:ascii="Garamond" w:eastAsia="Times New Roman" w:hAnsi="Garamond" w:cstheme="minorHAnsi"/>
                <w:lang w:eastAsia="it-IT"/>
              </w:rPr>
              <w:t>□ Titolarità</w:t>
            </w: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D711B6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CF3282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4B4F31" w:rsidRPr="00B50AD7" w14:paraId="31CD94CD" w14:textId="77777777" w:rsidTr="004E26C0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011BD6D6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240D8CD0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Soggetto Attuatore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6DFBC77" w14:textId="77777777" w:rsidR="004B4F31" w:rsidRPr="00D332CC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DE959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DE1D6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4B4F31" w:rsidRPr="00B50AD7" w14:paraId="05E47D04" w14:textId="77777777" w:rsidTr="004E26C0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6D24FF2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3D51B7BA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Soggetto Realizzatore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30238FC" w14:textId="77777777" w:rsidR="004B4F31" w:rsidRPr="00D332CC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750C9EE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15F73A6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4B4F31" w:rsidRPr="00B50AD7" w14:paraId="71470F37" w14:textId="77777777" w:rsidTr="004E26C0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63D50238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DC303CB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Data di avvio e conclusione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D7580B3" w14:textId="77777777" w:rsidR="004B4F31" w:rsidRPr="00D332CC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332CC">
              <w:rPr>
                <w:rFonts w:ascii="Garamond" w:eastAsia="Times New Roman" w:hAnsi="Garamond" w:cstheme="minorHAnsi"/>
                <w:lang w:eastAsia="it-IT"/>
              </w:rPr>
              <w:t>Avvio: [xx/xx/</w:t>
            </w:r>
            <w:proofErr w:type="spellStart"/>
            <w:r w:rsidRPr="00D332CC">
              <w:rPr>
                <w:rFonts w:ascii="Garamond" w:eastAsia="Times New Roman" w:hAnsi="Garamond" w:cstheme="minorHAnsi"/>
                <w:lang w:eastAsia="it-IT"/>
              </w:rPr>
              <w:t>xxxx</w:t>
            </w:r>
            <w:proofErr w:type="spellEnd"/>
            <w:r w:rsidRPr="00D332CC">
              <w:rPr>
                <w:rFonts w:ascii="Garamond" w:eastAsia="Times New Roman" w:hAnsi="Garamond" w:cstheme="minorHAnsi"/>
                <w:lang w:eastAsia="it-IT"/>
              </w:rPr>
              <w:t>]</w:t>
            </w:r>
          </w:p>
          <w:p w14:paraId="5FD739E7" w14:textId="77777777" w:rsidR="004B4F31" w:rsidRPr="00D332CC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332CC">
              <w:rPr>
                <w:rFonts w:ascii="Garamond" w:eastAsia="Times New Roman" w:hAnsi="Garamond" w:cstheme="minorHAnsi"/>
                <w:lang w:eastAsia="it-IT"/>
              </w:rPr>
              <w:t>Conclusione: [xx/xx/</w:t>
            </w:r>
            <w:proofErr w:type="spellStart"/>
            <w:r w:rsidRPr="00D332CC">
              <w:rPr>
                <w:rFonts w:ascii="Garamond" w:eastAsia="Times New Roman" w:hAnsi="Garamond" w:cstheme="minorHAnsi"/>
                <w:lang w:eastAsia="it-IT"/>
              </w:rPr>
              <w:t>xxxx</w:t>
            </w:r>
            <w:proofErr w:type="spellEnd"/>
            <w:r w:rsidRPr="00D332CC">
              <w:rPr>
                <w:rFonts w:ascii="Garamond" w:eastAsia="Times New Roman" w:hAnsi="Garamond" w:cstheme="minorHAnsi"/>
                <w:lang w:eastAsia="it-IT"/>
              </w:rPr>
              <w:t>]</w:t>
            </w: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53BD1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4A628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4B4F31" w:rsidRPr="00B50AD7" w14:paraId="24E2DF2B" w14:textId="77777777" w:rsidTr="004E26C0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4E1FA425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EE90053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Costo totale progetto (€)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BBE44AC" w14:textId="6B0FE47D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D5021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7CD11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4B4F31" w:rsidRPr="00B50AD7" w14:paraId="1E6B8FF3" w14:textId="77777777" w:rsidTr="004E26C0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E982DDE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1F246ECC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Di cui costo ammesso PNRR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3BB5715" w14:textId="5BBD8C2A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08ABB3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AFE185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bookmarkEnd w:id="0"/>
    </w:tbl>
    <w:p w14:paraId="26581906" w14:textId="77777777" w:rsidR="004B4F31" w:rsidRPr="004B4F31" w:rsidRDefault="004B4F31" w:rsidP="004B4F3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Grigliatabella"/>
        <w:tblW w:w="15451" w:type="dxa"/>
        <w:tblInd w:w="-572" w:type="dxa"/>
        <w:tblLook w:val="04A0" w:firstRow="1" w:lastRow="0" w:firstColumn="1" w:lastColumn="0" w:noHBand="0" w:noVBand="1"/>
      </w:tblPr>
      <w:tblGrid>
        <w:gridCol w:w="3969"/>
        <w:gridCol w:w="11482"/>
      </w:tblGrid>
      <w:tr w:rsidR="004E26C0" w14:paraId="1011EDDF" w14:textId="77777777" w:rsidTr="00204BE8">
        <w:trPr>
          <w:trHeight w:val="1334"/>
        </w:trPr>
        <w:tc>
          <w:tcPr>
            <w:tcW w:w="3969" w:type="dxa"/>
            <w:vMerge w:val="restart"/>
            <w:shd w:val="clear" w:color="auto" w:fill="C5E0B3" w:themeFill="accent6" w:themeFillTint="66"/>
            <w:vAlign w:val="center"/>
          </w:tcPr>
          <w:p w14:paraId="39F0F59E" w14:textId="77777777" w:rsidR="004E26C0" w:rsidRDefault="004E26C0" w:rsidP="00204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ATTIVITÀ/MODALITÀ EFFETTIVAMENTE ATTUATE PER GARANTIRE L’INCLUSIONE DELLE PERSONE CON DISABILITÀ</w:t>
            </w:r>
          </w:p>
        </w:tc>
        <w:tc>
          <w:tcPr>
            <w:tcW w:w="11482" w:type="dxa"/>
          </w:tcPr>
          <w:p w14:paraId="6C0B7EF2" w14:textId="77777777" w:rsidR="004E26C0" w:rsidRPr="00820127" w:rsidRDefault="004E26C0" w:rsidP="00204BE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201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(Descrizione)…</w:t>
            </w:r>
          </w:p>
        </w:tc>
      </w:tr>
      <w:tr w:rsidR="004E26C0" w14:paraId="679C197C" w14:textId="77777777" w:rsidTr="00204BE8">
        <w:trPr>
          <w:trHeight w:val="1552"/>
        </w:trPr>
        <w:tc>
          <w:tcPr>
            <w:tcW w:w="3969" w:type="dxa"/>
            <w:vMerge/>
            <w:shd w:val="clear" w:color="auto" w:fill="C5E0B3" w:themeFill="accent6" w:themeFillTint="66"/>
          </w:tcPr>
          <w:p w14:paraId="1ADF437B" w14:textId="77777777" w:rsidR="004E26C0" w:rsidRDefault="004E26C0" w:rsidP="00204B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82" w:type="dxa"/>
            <w:shd w:val="clear" w:color="auto" w:fill="E2EFD9" w:themeFill="accent6" w:themeFillTint="33"/>
          </w:tcPr>
          <w:p w14:paraId="022C7365" w14:textId="77777777" w:rsidR="004E26C0" w:rsidRDefault="004E26C0" w:rsidP="00204BE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(sono state rispettate le previsioni?)</w:t>
            </w:r>
          </w:p>
          <w:p w14:paraId="7E539585" w14:textId="77777777" w:rsidR="004E26C0" w:rsidRPr="00820127" w:rsidRDefault="004E26C0" w:rsidP="00204BE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(spiegare “come” e “perché” della risposta affermativa o negativa)</w:t>
            </w:r>
          </w:p>
        </w:tc>
      </w:tr>
      <w:tr w:rsidR="004E26C0" w14:paraId="157BDFD0" w14:textId="77777777" w:rsidTr="00204BE8">
        <w:trPr>
          <w:trHeight w:val="1665"/>
        </w:trPr>
        <w:tc>
          <w:tcPr>
            <w:tcW w:w="3969" w:type="dxa"/>
            <w:vMerge/>
            <w:shd w:val="clear" w:color="auto" w:fill="C5E0B3" w:themeFill="accent6" w:themeFillTint="66"/>
          </w:tcPr>
          <w:p w14:paraId="6A8A98DD" w14:textId="77777777" w:rsidR="004E26C0" w:rsidRDefault="004E26C0" w:rsidP="00204B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82" w:type="dxa"/>
          </w:tcPr>
          <w:p w14:paraId="621748EC" w14:textId="77777777" w:rsidR="004E26C0" w:rsidRDefault="004E26C0" w:rsidP="00204BE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(ci sono stati scostamenti rispetto agli obiettivi previsti?)</w:t>
            </w:r>
          </w:p>
          <w:p w14:paraId="3255827E" w14:textId="77777777" w:rsidR="004E26C0" w:rsidRPr="00820127" w:rsidRDefault="004E26C0" w:rsidP="00204BE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(spiegare “come” e “perché” della risposta affermativa o negativa)</w:t>
            </w:r>
          </w:p>
        </w:tc>
      </w:tr>
      <w:tr w:rsidR="004E26C0" w14:paraId="262384AA" w14:textId="77777777" w:rsidTr="00204BE8">
        <w:trPr>
          <w:trHeight w:val="3262"/>
        </w:trPr>
        <w:tc>
          <w:tcPr>
            <w:tcW w:w="3969" w:type="dxa"/>
            <w:shd w:val="clear" w:color="auto" w:fill="C5E0B3" w:themeFill="accent6" w:themeFillTint="66"/>
            <w:vAlign w:val="center"/>
          </w:tcPr>
          <w:p w14:paraId="4C45DF57" w14:textId="77777777" w:rsidR="004E26C0" w:rsidRDefault="004E26C0" w:rsidP="00204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BILANCIO CONCLUSIVO SUI RISULTATI CONSEGUITI IN MATERIA DI INCLUSIONE</w:t>
            </w:r>
          </w:p>
        </w:tc>
        <w:tc>
          <w:tcPr>
            <w:tcW w:w="11482" w:type="dxa"/>
            <w:shd w:val="clear" w:color="auto" w:fill="E2EFD9" w:themeFill="accent6" w:themeFillTint="33"/>
          </w:tcPr>
          <w:p w14:paraId="2F95EFF6" w14:textId="77777777" w:rsidR="004E26C0" w:rsidRPr="00820127" w:rsidRDefault="004E26C0" w:rsidP="00204BE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201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(descrivere il bilancio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conclusivo</w:t>
            </w:r>
            <w:r w:rsidRPr="008201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degli interventi, da un punto di vista qualitativo e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quando possibile, anche da un punto di vista </w:t>
            </w:r>
            <w:r w:rsidRPr="008201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quantitativo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fornendo ad es. dati sul numero delle infrastrutture rese accessibili, sulla popolazione con disabilità direttamente coinvolta nella realizzazione del progetto, sui potenziali utenti con disabilità che ne beneficeranno,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…</w:t>
            </w:r>
            <w:r w:rsidRPr="008201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5BBB4A57" w14:textId="5C34A7A2" w:rsidR="008312F8" w:rsidRPr="004B4F31" w:rsidRDefault="008312F8" w:rsidP="004B4F3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8312F8" w:rsidRPr="004B4F31" w:rsidSect="004B4F3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A0BED"/>
    <w:multiLevelType w:val="hybridMultilevel"/>
    <w:tmpl w:val="BBD45078"/>
    <w:lvl w:ilvl="0" w:tplc="A23C537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31"/>
    <w:rsid w:val="004B4F31"/>
    <w:rsid w:val="004E26C0"/>
    <w:rsid w:val="00570BB2"/>
    <w:rsid w:val="0083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0F44"/>
  <w15:chartTrackingRefBased/>
  <w15:docId w15:val="{37B8726C-FB5E-4004-8F23-9FDA1BF4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4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4F31"/>
    <w:pPr>
      <w:ind w:left="720"/>
      <w:contextualSpacing/>
    </w:pPr>
  </w:style>
  <w:style w:type="table" w:styleId="Grigliatabella">
    <w:name w:val="Table Grid"/>
    <w:basedOn w:val="Tabellanormale"/>
    <w:uiPriority w:val="39"/>
    <w:rsid w:val="004B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Delio Colangelo</dc:creator>
  <cp:keywords/>
  <dc:description/>
  <cp:lastModifiedBy>Delio Colangelo</cp:lastModifiedBy>
  <cp:revision>3</cp:revision>
  <dcterms:created xsi:type="dcterms:W3CDTF">2022-03-03T15:25:00Z</dcterms:created>
  <dcterms:modified xsi:type="dcterms:W3CDTF">2022-03-03T15:26:00Z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2022-03-03T15:14:50Z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457e960b-e09c-4836-88de-bc543e6c6a8e</vt:lpwstr>
  </property>
  <property fmtid="{D5CDD505-2E9C-101B-9397-08002B2CF9AE}" pid="8" name="MSIP_Label_5097a60d-5525-435b-8989-8eb48ac0c8cd_ContentBits">
    <vt:lpwstr>0</vt:lpwstr>
  </property>
</Properties>
</file>